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9A" w:rsidRDefault="00347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KOJNIČEK KDO TE JAHA?</w:t>
      </w:r>
    </w:p>
    <w:p w:rsidR="00347AE8" w:rsidRPr="00347AE8" w:rsidRDefault="00347AE8" w:rsidP="00347AE8">
      <w:pPr>
        <w:spacing w:line="360" w:lineRule="auto"/>
        <w:rPr>
          <w:sz w:val="24"/>
          <w:szCs w:val="24"/>
        </w:rPr>
      </w:pPr>
      <w:r w:rsidRPr="00347AE8">
        <w:rPr>
          <w:sz w:val="24"/>
          <w:szCs w:val="24"/>
        </w:rPr>
        <w:t>Ko ste vsi družinski člani doma, se lahko igrate prijetno igrico tako, da se najprej usedete v krog. Z izštevanko določite poslušalca. Poslušalec naj leže na tla, vi pa ga pokrijte z odejo. Drugi član družine previdno sede na ležečega ter ga vpraša: »</w:t>
      </w:r>
      <w:proofErr w:type="spellStart"/>
      <w:r w:rsidRPr="00347AE8">
        <w:rPr>
          <w:sz w:val="24"/>
          <w:szCs w:val="24"/>
        </w:rPr>
        <w:t>Kojniček</w:t>
      </w:r>
      <w:proofErr w:type="spellEnd"/>
      <w:r w:rsidRPr="00347AE8">
        <w:rPr>
          <w:sz w:val="24"/>
          <w:szCs w:val="24"/>
        </w:rPr>
        <w:t xml:space="preserve"> kdo te jaha?« Tisti, ki je pod odejo mora ugotoviti čigav je glas. Igro lahko otežite tako, da si pri oglašanju zatisnete nos.</w:t>
      </w:r>
    </w:p>
    <w:p w:rsidR="00347AE8" w:rsidRDefault="00347AE8" w:rsidP="00347AE8">
      <w:pPr>
        <w:spacing w:line="360" w:lineRule="auto"/>
        <w:rPr>
          <w:sz w:val="24"/>
          <w:szCs w:val="24"/>
        </w:rPr>
      </w:pPr>
      <w:r w:rsidRPr="00347AE8">
        <w:rPr>
          <w:sz w:val="24"/>
          <w:szCs w:val="24"/>
        </w:rPr>
        <w:t>Prijetno zabavo vam želimo.</w:t>
      </w:r>
    </w:p>
    <w:p w:rsidR="00347AE8" w:rsidRDefault="00347AE8" w:rsidP="00347AE8">
      <w:pPr>
        <w:spacing w:line="360" w:lineRule="auto"/>
        <w:rPr>
          <w:sz w:val="24"/>
          <w:szCs w:val="24"/>
        </w:rPr>
      </w:pPr>
    </w:p>
    <w:p w:rsidR="00347AE8" w:rsidRPr="00347AE8" w:rsidRDefault="00347AE8" w:rsidP="00347AE8">
      <w:pPr>
        <w:spacing w:line="360" w:lineRule="auto"/>
        <w:jc w:val="center"/>
        <w:rPr>
          <w:sz w:val="24"/>
          <w:szCs w:val="24"/>
        </w:rPr>
      </w:pPr>
      <w:r w:rsidRPr="00347AE8">
        <w:rPr>
          <w:noProof/>
          <w:sz w:val="24"/>
          <w:szCs w:val="24"/>
          <w:lang w:eastAsia="sl-SI"/>
        </w:rPr>
        <w:drawing>
          <wp:inline distT="0" distB="0" distL="0" distR="0">
            <wp:extent cx="3543300" cy="1295400"/>
            <wp:effectExtent l="0" t="0" r="0" b="0"/>
            <wp:docPr id="1" name="Slika 1" descr="C:\Users\Uporabnik\Desktop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pren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AE8" w:rsidRPr="00347AE8" w:rsidRDefault="00347AE8" w:rsidP="00347AE8">
      <w:pPr>
        <w:spacing w:line="360" w:lineRule="auto"/>
        <w:rPr>
          <w:sz w:val="24"/>
          <w:szCs w:val="24"/>
        </w:rPr>
      </w:pPr>
    </w:p>
    <w:p w:rsidR="00347AE8" w:rsidRPr="00347AE8" w:rsidRDefault="00347AE8">
      <w:pPr>
        <w:rPr>
          <w:sz w:val="28"/>
          <w:szCs w:val="28"/>
        </w:rPr>
      </w:pPr>
    </w:p>
    <w:sectPr w:rsidR="00347AE8" w:rsidRPr="0034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E8"/>
    <w:rsid w:val="00347AE8"/>
    <w:rsid w:val="00B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3127-9FD4-4EE1-8969-6AD85C2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2020-04-04T19:46:00Z</dcterms:created>
  <dcterms:modified xsi:type="dcterms:W3CDTF">2020-04-04T19:55:00Z</dcterms:modified>
</cp:coreProperties>
</file>